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ind w:left="150" w:right="150" w:firstLine="0"/>
        <w:jc w:val="center"/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auto"/>
          <w:lang w:val="en-US" w:eastAsia="zh-CN" w:bidi="ar"/>
        </w:rPr>
        <w:t>Huangshan Xinhui Industry&amp;Trade Co.,Ltd.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dress: Room 1-402, Changyuan Village, North Qianyuan Road,Tunxi District,Huangshan City, 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Tel: 0086-559-2568466/2564066  Fax: 0086-559-2564066</w:t>
      </w:r>
    </w:p>
    <w:p>
      <w:pPr>
        <w:pStyle w:val="3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"http://E-mail:hscjf@vip.sina.com/" \t "C:/Documents%20and%20Settings/Administrator/Application%20Data/Foxmail7/Temp-524-20161107090842/_blank" </w:instrTex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E-mail:hscjf@vip.sina.com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109220</wp:posOffset>
                </wp:positionV>
                <wp:extent cx="3201035" cy="466725"/>
                <wp:effectExtent l="4445" t="4445" r="1397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2125345"/>
                          <a:ext cx="320103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Undecylenic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8.6pt;height:36.75pt;width:252.05pt;z-index:251658240;mso-width-relative:page;mso-height-relative:page;" fillcolor="#FFFFFF [3201]" filled="t" stroked="t" coordsize="21600,21600" o:gfxdata="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ziZZ1gAAAAkBAAAPAAAAAAAAAAEA&#10;IAAAACIAAABkcnMvZG93bnJldi54bWxQSwECFAAUAAAACACHTuJA/H1b0U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Undecylenic Acid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MATERIAL SAFETY DATA SHEET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PRODUCT&amp;COMPANY IDENTIFICATION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Trade name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Osmanthus Absolute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Oil</w:t>
      </w:r>
    </w:p>
    <w:p>
      <w:pPr>
        <w:numPr>
          <w:ilvl w:val="0"/>
          <w:numId w:val="0"/>
        </w:numPr>
        <w:ind w:left="2730" w:hanging="2730" w:hangingChars="1300"/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Use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Used in perfumes, flavouring agents and plastics, and as a modifying agent in plasticizers and lubricant additives; weed killer and defoliant.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ind w:right="150"/>
        <w:jc w:val="both"/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Manufacturer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auto"/>
          <w:lang w:val="en-US" w:eastAsia="zh-CN" w:bidi="ar"/>
        </w:rPr>
        <w:t>Huangshan Xinhui Industry&amp;Trade Co.,Ltd.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Room 1-402, Changyuan Village, North Qianyuan Road,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Tunxi District,Huangshan City, 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Telephone Number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0086-559-2568466/2564066 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Emergency Telephone Number 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0086-13805599138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COMPOSITION/INFORMATION INGREDIENTS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CAS number                  68917-05-5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Synonyms    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Desenex, Renselin, Undec-10-enoic acid, Undecenoic acid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Formula     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C11H20O2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Molecular Weight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184.28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EINECS      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203-965-8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RTECS      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YQ2975000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RTECS Class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Agricultural Chemical and Pesticide; Primary Irritant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Merck       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12,9983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Beilstein/Gmelin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1762631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EC Class    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I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rritant, dangerous for the environment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br w:type="textWrapping"/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HAZARDS IDENTIFICATION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Ingestion 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The toxicological properties of this substance have not been fully investigated.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ind w:left="2520" w:hanging="2520" w:hangingChars="1200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Inhalation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May cause respiratory tract irritation. The toxicological properties of this substance have not been fully investigated.</w:t>
      </w:r>
    </w:p>
    <w:p>
      <w:pPr>
        <w:ind w:left="2730" w:hanging="2730" w:hangingChars="1300"/>
        <w:jc w:val="left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Skin              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Causes severe skin irritation. May cause skin sensitization, an allergic reaction, which becomes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evident upon re-exposure to this material. Substance is rapidly absorbed through the skin.</w:t>
      </w:r>
    </w:p>
    <w:p>
      <w:pPr>
        <w:jc w:val="left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Eyes </w:t>
      </w:r>
      <w:bookmarkStart w:id="0" w:name="OLE_LINK1"/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    </w:t>
      </w:r>
      <w:bookmarkEnd w:id="0"/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  Causes eye irritation.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Risk phrase                R 36/38</w:t>
      </w: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S-phrase                  S 26/36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FIRST AID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ind w:left="2730" w:hanging="2730" w:hangingChars="13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Inhalation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lang w:val="en-US" w:eastAsia="zh-CN"/>
        </w:rPr>
        <w:t>Remove from exposure to fresh air immediately. If not breathing, give artificial respiration. If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breathing is difficult, give oxygen. Get medical aid.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Eye exposure      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Flush immediately with cold clean water for at least 15 minutes, contact physican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Immediately.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ind w:left="2730" w:hanging="2730" w:hangingChars="13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Skin exposure      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Get medical aid. Flush skin with plenty of soap and water for at least 15 minutes while removing contaminated clothing and shoes.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Ingestion                  Get medical aid. Wash mouth out with water.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FIRE-FIGHTING MEASURES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Flash Point             146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Autoignition            275</w:t>
      </w:r>
    </w:p>
    <w:p>
      <w:pPr>
        <w:ind w:left="2310" w:hanging="2310" w:hangingChars="1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Fire Fighting           Wear approved SCBA in full pressure-demand and full protective gear. This material in sufficient quantity as dust is capable of creating a dust explosion. In case of fire</w:t>
      </w:r>
      <w:r>
        <w:rPr>
          <w:rFonts w:hint="eastAsia" w:ascii="Times New Roman" w:hAnsi="Times New Roman" w:cs="Times New Roman"/>
          <w:lang w:val="en-US" w:eastAsia="zh-CN"/>
        </w:rPr>
        <w:t>,</w:t>
      </w:r>
      <w:r>
        <w:rPr>
          <w:rFonts w:hint="default" w:ascii="Times New Roman" w:hAnsi="Times New Roman" w:cs="Times New Roman"/>
          <w:lang w:val="en-US" w:eastAsia="zh-CN"/>
        </w:rPr>
        <w:t xml:space="preserve"> use water spray, dry chemical, carbon dioxide, or chemical foam.</w:t>
      </w:r>
    </w:p>
    <w:p>
      <w:pPr>
        <w:ind w:left="2310" w:hanging="2310" w:hangingChars="110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ACCIDENTAL RELEASE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Personal precaution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inhalation and contact with skin and eyes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Spillage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mall spills: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Vacuum or sweep up material and place into a suitable disposal container.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Environmental precaution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K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eep away from drains, surface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and ground water and soil.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HANDING AND STORAGE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ind w:left="2940" w:hanging="2940" w:hangingChars="1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 xml:space="preserve">Handling 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lang w:val="en-US" w:eastAsia="zh-CN"/>
        </w:rPr>
        <w:t xml:space="preserve"> Avoid breathing dust, vapor, mist, or gas. Avoid contact with skin and eyes. Use only in a chemical fume hood.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Storage                     Store in a cool, dry place. Store in a tightly closed container.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Fire protection                Keep away from ignition sources and naked flame.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EXPOSURE CONTROLS AND PERSONAL PROTECTION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Re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piratory protection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excessive inhalation. Apply local ventilation where apporpriate.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Eye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goggles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Skin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skin contact.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chemical resistant gloves.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kern w:val="0"/>
          <w:sz w:val="22"/>
          <w:szCs w:val="22"/>
          <w:lang w:val="en-US" w:eastAsia="zh-CN" w:bidi="ar"/>
        </w:rPr>
        <w:t xml:space="preserve">Poison Class  </w:t>
      </w:r>
      <w:r>
        <w:rPr>
          <w:rFonts w:hint="eastAsia" w:ascii="Arial" w:hAnsi="Arial" w:eastAsia="宋体" w:cs="Arial"/>
          <w:b/>
          <w:i w:val="0"/>
          <w:kern w:val="0"/>
          <w:sz w:val="22"/>
          <w:szCs w:val="22"/>
          <w:lang w:val="en-US" w:eastAsia="zh-CN" w:bidi="ar"/>
        </w:rPr>
        <w:t xml:space="preserve">               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lang w:val="en-US" w:eastAsia="zh-CN" w:bidi="ar"/>
        </w:rPr>
        <w:t>3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PHYSICAL AND CHEMICAL PROPERTIES</w:t>
      </w:r>
    </w:p>
    <w:p>
      <w:pPr>
        <w:ind w:left="2940" w:hanging="2940" w:hangingChars="14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Appearance               White crystal mass or colorless to yellowish liquid, depending on room temperature and purity.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Odor natural    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The characteristic odor is suggestive of perspiration and has been described as fruity-rosy. 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Color          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White crystal mass or colorless to yellowish              </w:t>
      </w:r>
      <w:bookmarkStart w:id="1" w:name="OLE_LINK2"/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Density (25℃) 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0.9100 g/cm3</w:t>
      </w:r>
      <w:bookmarkEnd w:id="1"/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Solubility in water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Insoluble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Solubility in ethanol       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Soluble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Saturation Concentration</w:t>
      </w:r>
      <w:r>
        <w:rPr>
          <w:rFonts w:hint="eastAsia" w:ascii="Times New Roman" w:hAnsi="Times New Roman" w:cs="Times New Roman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lang w:val="en-US" w:eastAsia="zh-CN"/>
        </w:rPr>
        <w:t xml:space="preserve"> Very low at normal temperatures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Boiling point(25℃)           275 ℃        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Melting point                24℃        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Flash point                  146℃            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Refractive index(25℃)       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1.4464-1.4472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STABILITY AND REACTIVITY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ind w:left="2730" w:hanging="2730" w:hangingChars="13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Decomposition           Carbon monoxide, carbon dioxide.Don’t throw in sewer or natural environment. Use local regulation.</w:t>
      </w:r>
    </w:p>
    <w:p>
      <w:pP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Incompatibilities        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>Bases - oxidizing agents - reducing agents.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TOXOLXGICAL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jc w:val="both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Based on the available toxicological data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ECOLOGICAL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 </w:t>
      </w:r>
      <w:r>
        <w:rPr>
          <w:rFonts w:hint="eastAsia" w:ascii="Times New Roman" w:hAnsi="Times New Roman" w:eastAsia="黑体" w:cs="Times New Roman"/>
          <w:b/>
          <w:sz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Prevent contamination of soil,ground and surface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water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DISPOSAL CONDITONS</w:t>
      </w:r>
    </w:p>
    <w:p>
      <w:pPr>
        <w:rPr>
          <w:rFonts w:hint="eastAsia" w:ascii="Times New Roman" w:hAnsi="Times New Roman" w:eastAsia="黑体" w:cs="Times New Roman"/>
          <w:b/>
          <w:sz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4"/>
          <w:lang w:val="en-US" w:eastAsia="zh-CN"/>
        </w:rPr>
        <w:t xml:space="preserve">                          </w:t>
      </w:r>
      <w:r>
        <w:rPr>
          <w:rFonts w:hint="default" w:ascii="Times New Roman" w:hAnsi="Times New Roman" w:cs="Times New Roman"/>
          <w:lang w:val="en-US" w:eastAsia="zh-CN"/>
        </w:rPr>
        <w:t>Disposal Code              4</w:t>
      </w:r>
    </w:p>
    <w:p>
      <w:pP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Dispose of according to local regulations.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Avoid disposal into drainage systems and into environment.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TRANSPORT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HS Code              2916 19 10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UN Number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Group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Class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OTHER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The information in this material safety data sheet is based on the properties of the material known to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our company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at the time the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National Standard of PRC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was issued .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R</w:t>
      </w:r>
      <w:bookmarkStart w:id="2" w:name="_GoBack"/>
      <w:bookmarkEnd w:id="2"/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elative standards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are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intended to provide information for a health and safety assessment of the material and circumstances under which it is packaged,stored or applied in the work place .Fo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such a safety assessment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our company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hold no responsibility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his document is not intendede for quality assurance purposes.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360" w:leftChars="0" w:right="0" w:right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Orator Std">
    <w:panose1 w:val="020D0509020203030204"/>
    <w:charset w:val="00"/>
    <w:family w:val="auto"/>
    <w:pitch w:val="default"/>
    <w:sig w:usb0="00000003" w:usb1="00000000" w:usb2="00000000" w:usb3="00000000" w:csb0="6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00" w:usb3="00000000" w:csb0="00040000" w:csb1="00000000"/>
  </w:font>
  <w:font w:name="Microsoft YaHei Western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F3A4"/>
    <w:multiLevelType w:val="singleLevel"/>
    <w:tmpl w:val="581FF3A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6563A"/>
    <w:rsid w:val="002D05EE"/>
    <w:rsid w:val="0034613D"/>
    <w:rsid w:val="004032D2"/>
    <w:rsid w:val="004D7550"/>
    <w:rsid w:val="00521321"/>
    <w:rsid w:val="00A573A5"/>
    <w:rsid w:val="00DD59D5"/>
    <w:rsid w:val="01253CC2"/>
    <w:rsid w:val="017C0E33"/>
    <w:rsid w:val="01AA1C16"/>
    <w:rsid w:val="020525CF"/>
    <w:rsid w:val="03A37747"/>
    <w:rsid w:val="04425F22"/>
    <w:rsid w:val="04690DFA"/>
    <w:rsid w:val="04931452"/>
    <w:rsid w:val="0496022D"/>
    <w:rsid w:val="04D156DB"/>
    <w:rsid w:val="053F04D3"/>
    <w:rsid w:val="05A03874"/>
    <w:rsid w:val="06105126"/>
    <w:rsid w:val="064325A1"/>
    <w:rsid w:val="064B30EB"/>
    <w:rsid w:val="067D6A1C"/>
    <w:rsid w:val="06A00222"/>
    <w:rsid w:val="06C106A0"/>
    <w:rsid w:val="06F11687"/>
    <w:rsid w:val="06F731C3"/>
    <w:rsid w:val="07561D81"/>
    <w:rsid w:val="075F3B35"/>
    <w:rsid w:val="07F01749"/>
    <w:rsid w:val="082A7FED"/>
    <w:rsid w:val="08524CB4"/>
    <w:rsid w:val="08716626"/>
    <w:rsid w:val="08B26BB8"/>
    <w:rsid w:val="0A00325C"/>
    <w:rsid w:val="0A2F5FF8"/>
    <w:rsid w:val="0A434D71"/>
    <w:rsid w:val="0A6F2266"/>
    <w:rsid w:val="0AB510A1"/>
    <w:rsid w:val="0B7E1DB2"/>
    <w:rsid w:val="0C6305DD"/>
    <w:rsid w:val="0C6F70E2"/>
    <w:rsid w:val="0C8E41EF"/>
    <w:rsid w:val="0DB75544"/>
    <w:rsid w:val="0E240875"/>
    <w:rsid w:val="0E257A54"/>
    <w:rsid w:val="0E7A2379"/>
    <w:rsid w:val="0EA61A36"/>
    <w:rsid w:val="0EBA7187"/>
    <w:rsid w:val="0EBE33C6"/>
    <w:rsid w:val="0F5B4070"/>
    <w:rsid w:val="0FF96793"/>
    <w:rsid w:val="10812DC7"/>
    <w:rsid w:val="10852F7B"/>
    <w:rsid w:val="108E57AC"/>
    <w:rsid w:val="10B1373F"/>
    <w:rsid w:val="10BB3632"/>
    <w:rsid w:val="11AF4E97"/>
    <w:rsid w:val="11FD6062"/>
    <w:rsid w:val="123B798C"/>
    <w:rsid w:val="123F772A"/>
    <w:rsid w:val="124E0CA7"/>
    <w:rsid w:val="130A59BE"/>
    <w:rsid w:val="13664E17"/>
    <w:rsid w:val="138B037F"/>
    <w:rsid w:val="13D605B9"/>
    <w:rsid w:val="13D758FD"/>
    <w:rsid w:val="13FE3C2C"/>
    <w:rsid w:val="14696280"/>
    <w:rsid w:val="149637D9"/>
    <w:rsid w:val="149C7D53"/>
    <w:rsid w:val="14C94647"/>
    <w:rsid w:val="150E329E"/>
    <w:rsid w:val="15411E35"/>
    <w:rsid w:val="15AD20FF"/>
    <w:rsid w:val="15DF7DDB"/>
    <w:rsid w:val="160D0B86"/>
    <w:rsid w:val="16726466"/>
    <w:rsid w:val="17332CEF"/>
    <w:rsid w:val="17733C90"/>
    <w:rsid w:val="180E79EE"/>
    <w:rsid w:val="18445F51"/>
    <w:rsid w:val="18562199"/>
    <w:rsid w:val="18CC55AA"/>
    <w:rsid w:val="18E802A7"/>
    <w:rsid w:val="19401211"/>
    <w:rsid w:val="1A090409"/>
    <w:rsid w:val="1A2255A6"/>
    <w:rsid w:val="1A9E318D"/>
    <w:rsid w:val="1AD13426"/>
    <w:rsid w:val="1B233BDB"/>
    <w:rsid w:val="1B726D64"/>
    <w:rsid w:val="1B7424EF"/>
    <w:rsid w:val="1BBD2C01"/>
    <w:rsid w:val="1C5A17B2"/>
    <w:rsid w:val="1C615056"/>
    <w:rsid w:val="1CE43EBC"/>
    <w:rsid w:val="1D000897"/>
    <w:rsid w:val="1D4006E3"/>
    <w:rsid w:val="1DC1375F"/>
    <w:rsid w:val="1E4A40FC"/>
    <w:rsid w:val="1EC07954"/>
    <w:rsid w:val="1F1C4CBB"/>
    <w:rsid w:val="1F3D200F"/>
    <w:rsid w:val="1F715A76"/>
    <w:rsid w:val="1F8A3CF7"/>
    <w:rsid w:val="1FBD588F"/>
    <w:rsid w:val="21F16DCA"/>
    <w:rsid w:val="220E7AB8"/>
    <w:rsid w:val="22CA1D47"/>
    <w:rsid w:val="22D7782F"/>
    <w:rsid w:val="23203699"/>
    <w:rsid w:val="233B23DC"/>
    <w:rsid w:val="23653AD1"/>
    <w:rsid w:val="240E39DA"/>
    <w:rsid w:val="24385CF9"/>
    <w:rsid w:val="2485300A"/>
    <w:rsid w:val="24E31450"/>
    <w:rsid w:val="2508467C"/>
    <w:rsid w:val="25314461"/>
    <w:rsid w:val="25387A38"/>
    <w:rsid w:val="256104B9"/>
    <w:rsid w:val="256C4A80"/>
    <w:rsid w:val="25837896"/>
    <w:rsid w:val="25F4330F"/>
    <w:rsid w:val="26000E5B"/>
    <w:rsid w:val="2600263A"/>
    <w:rsid w:val="2656563A"/>
    <w:rsid w:val="26BC292C"/>
    <w:rsid w:val="272F4D9D"/>
    <w:rsid w:val="273821EA"/>
    <w:rsid w:val="27583C14"/>
    <w:rsid w:val="27C13F79"/>
    <w:rsid w:val="287D1C87"/>
    <w:rsid w:val="29300E9F"/>
    <w:rsid w:val="294F21C2"/>
    <w:rsid w:val="29E43B3F"/>
    <w:rsid w:val="2A8F5CD6"/>
    <w:rsid w:val="2BA95094"/>
    <w:rsid w:val="2C047DFC"/>
    <w:rsid w:val="2C1F6CBB"/>
    <w:rsid w:val="2C630C25"/>
    <w:rsid w:val="2C847166"/>
    <w:rsid w:val="2CB71BBB"/>
    <w:rsid w:val="2D2B0FBF"/>
    <w:rsid w:val="2DDF18BC"/>
    <w:rsid w:val="2EC976A0"/>
    <w:rsid w:val="2F00760E"/>
    <w:rsid w:val="2F490DD7"/>
    <w:rsid w:val="2F493607"/>
    <w:rsid w:val="2FA37FB7"/>
    <w:rsid w:val="2FBA70F2"/>
    <w:rsid w:val="2FCB2780"/>
    <w:rsid w:val="305D21A6"/>
    <w:rsid w:val="30733E49"/>
    <w:rsid w:val="307C4797"/>
    <w:rsid w:val="30964D68"/>
    <w:rsid w:val="30A1653B"/>
    <w:rsid w:val="30C91DF5"/>
    <w:rsid w:val="313B2610"/>
    <w:rsid w:val="31501D04"/>
    <w:rsid w:val="315D1988"/>
    <w:rsid w:val="32C10100"/>
    <w:rsid w:val="32CA152A"/>
    <w:rsid w:val="338718F0"/>
    <w:rsid w:val="33A217D7"/>
    <w:rsid w:val="33AF4527"/>
    <w:rsid w:val="33B73040"/>
    <w:rsid w:val="346E0E89"/>
    <w:rsid w:val="354934B1"/>
    <w:rsid w:val="35613E48"/>
    <w:rsid w:val="362B4602"/>
    <w:rsid w:val="3647660F"/>
    <w:rsid w:val="36AF075E"/>
    <w:rsid w:val="36D205DD"/>
    <w:rsid w:val="36EC467A"/>
    <w:rsid w:val="36FA67B1"/>
    <w:rsid w:val="370230F3"/>
    <w:rsid w:val="374819B7"/>
    <w:rsid w:val="37845ABE"/>
    <w:rsid w:val="37872414"/>
    <w:rsid w:val="37F6595B"/>
    <w:rsid w:val="380A66FD"/>
    <w:rsid w:val="38125054"/>
    <w:rsid w:val="386D3D66"/>
    <w:rsid w:val="38821818"/>
    <w:rsid w:val="388C37E0"/>
    <w:rsid w:val="38C56767"/>
    <w:rsid w:val="39902ABC"/>
    <w:rsid w:val="3A253D25"/>
    <w:rsid w:val="3A30269E"/>
    <w:rsid w:val="3A306396"/>
    <w:rsid w:val="3A9102C9"/>
    <w:rsid w:val="3B371C40"/>
    <w:rsid w:val="3BA256CF"/>
    <w:rsid w:val="3C251E5D"/>
    <w:rsid w:val="3CB33F19"/>
    <w:rsid w:val="3CBB6BC9"/>
    <w:rsid w:val="3D222EC5"/>
    <w:rsid w:val="3D3A671C"/>
    <w:rsid w:val="3D430B5C"/>
    <w:rsid w:val="3D5130C2"/>
    <w:rsid w:val="3ED4582C"/>
    <w:rsid w:val="3F0C1509"/>
    <w:rsid w:val="3F5A4432"/>
    <w:rsid w:val="3FAF6C90"/>
    <w:rsid w:val="3FF700DF"/>
    <w:rsid w:val="404217D3"/>
    <w:rsid w:val="405730EF"/>
    <w:rsid w:val="414600BC"/>
    <w:rsid w:val="41AE1ACE"/>
    <w:rsid w:val="42646C83"/>
    <w:rsid w:val="42E047D6"/>
    <w:rsid w:val="43396A18"/>
    <w:rsid w:val="44285598"/>
    <w:rsid w:val="447C4504"/>
    <w:rsid w:val="44C746D2"/>
    <w:rsid w:val="44DE20C2"/>
    <w:rsid w:val="4538051C"/>
    <w:rsid w:val="454C75F7"/>
    <w:rsid w:val="45854662"/>
    <w:rsid w:val="45C539B5"/>
    <w:rsid w:val="46355456"/>
    <w:rsid w:val="46773866"/>
    <w:rsid w:val="46C551F2"/>
    <w:rsid w:val="47351B5A"/>
    <w:rsid w:val="477304D6"/>
    <w:rsid w:val="47C578B5"/>
    <w:rsid w:val="48060224"/>
    <w:rsid w:val="481D08F0"/>
    <w:rsid w:val="48AD0793"/>
    <w:rsid w:val="48E84208"/>
    <w:rsid w:val="4921544C"/>
    <w:rsid w:val="49495521"/>
    <w:rsid w:val="495B4B4B"/>
    <w:rsid w:val="49883897"/>
    <w:rsid w:val="49910A44"/>
    <w:rsid w:val="49D07916"/>
    <w:rsid w:val="4A237575"/>
    <w:rsid w:val="4A51075F"/>
    <w:rsid w:val="4A9651DB"/>
    <w:rsid w:val="4AD24F62"/>
    <w:rsid w:val="4B381921"/>
    <w:rsid w:val="4B597B80"/>
    <w:rsid w:val="4B892D72"/>
    <w:rsid w:val="4BA35819"/>
    <w:rsid w:val="4BA75DA4"/>
    <w:rsid w:val="4C891A4A"/>
    <w:rsid w:val="4CCA3C8F"/>
    <w:rsid w:val="4CCE19B7"/>
    <w:rsid w:val="4D054A55"/>
    <w:rsid w:val="4D467D18"/>
    <w:rsid w:val="4DA37F17"/>
    <w:rsid w:val="4DB7032E"/>
    <w:rsid w:val="4E3E00AF"/>
    <w:rsid w:val="4E5B223D"/>
    <w:rsid w:val="4E7A735E"/>
    <w:rsid w:val="4EBA2D86"/>
    <w:rsid w:val="4EED3C95"/>
    <w:rsid w:val="4F621E7B"/>
    <w:rsid w:val="4FDA4682"/>
    <w:rsid w:val="4FF22C8A"/>
    <w:rsid w:val="50754633"/>
    <w:rsid w:val="50BC48CC"/>
    <w:rsid w:val="513F4623"/>
    <w:rsid w:val="52026F17"/>
    <w:rsid w:val="521E4013"/>
    <w:rsid w:val="52AC5AEC"/>
    <w:rsid w:val="54A25EFC"/>
    <w:rsid w:val="54B64FBF"/>
    <w:rsid w:val="55075894"/>
    <w:rsid w:val="550C45A0"/>
    <w:rsid w:val="55192C9E"/>
    <w:rsid w:val="55446546"/>
    <w:rsid w:val="55A70E37"/>
    <w:rsid w:val="55FB0958"/>
    <w:rsid w:val="56004823"/>
    <w:rsid w:val="560B3510"/>
    <w:rsid w:val="56285C50"/>
    <w:rsid w:val="562E33D6"/>
    <w:rsid w:val="566D4341"/>
    <w:rsid w:val="56A03142"/>
    <w:rsid w:val="56CF1652"/>
    <w:rsid w:val="572F71C7"/>
    <w:rsid w:val="57B644F6"/>
    <w:rsid w:val="57D47540"/>
    <w:rsid w:val="58932B88"/>
    <w:rsid w:val="58C62AD6"/>
    <w:rsid w:val="58EC6ABA"/>
    <w:rsid w:val="58F00020"/>
    <w:rsid w:val="590E0EC3"/>
    <w:rsid w:val="59A5366F"/>
    <w:rsid w:val="59D563F2"/>
    <w:rsid w:val="59F6038F"/>
    <w:rsid w:val="5A15731D"/>
    <w:rsid w:val="5A18100F"/>
    <w:rsid w:val="5A9C0814"/>
    <w:rsid w:val="5B0A4168"/>
    <w:rsid w:val="5B246825"/>
    <w:rsid w:val="5CA1434A"/>
    <w:rsid w:val="5D4D1207"/>
    <w:rsid w:val="5DC93ABA"/>
    <w:rsid w:val="5F016708"/>
    <w:rsid w:val="5F4B6E0E"/>
    <w:rsid w:val="5FAE76A8"/>
    <w:rsid w:val="5FE3133E"/>
    <w:rsid w:val="60276C02"/>
    <w:rsid w:val="605C1217"/>
    <w:rsid w:val="634D5ECA"/>
    <w:rsid w:val="63576AD9"/>
    <w:rsid w:val="63864EEC"/>
    <w:rsid w:val="63AC2BD3"/>
    <w:rsid w:val="63C9512B"/>
    <w:rsid w:val="645F70F7"/>
    <w:rsid w:val="64D1002A"/>
    <w:rsid w:val="65C14663"/>
    <w:rsid w:val="661878C4"/>
    <w:rsid w:val="66815AE1"/>
    <w:rsid w:val="66D1677F"/>
    <w:rsid w:val="66F314FC"/>
    <w:rsid w:val="67115EF9"/>
    <w:rsid w:val="67227337"/>
    <w:rsid w:val="67276FB5"/>
    <w:rsid w:val="67A4400A"/>
    <w:rsid w:val="67E965B3"/>
    <w:rsid w:val="67F50F34"/>
    <w:rsid w:val="686313B0"/>
    <w:rsid w:val="688A6F0B"/>
    <w:rsid w:val="692F5822"/>
    <w:rsid w:val="693A31C8"/>
    <w:rsid w:val="6A7F701C"/>
    <w:rsid w:val="6ABF4E95"/>
    <w:rsid w:val="6AF649A8"/>
    <w:rsid w:val="6C6D307C"/>
    <w:rsid w:val="6C716F5B"/>
    <w:rsid w:val="6C735557"/>
    <w:rsid w:val="6C7D0F2E"/>
    <w:rsid w:val="6CFA2E32"/>
    <w:rsid w:val="6CFF411C"/>
    <w:rsid w:val="6D2542FC"/>
    <w:rsid w:val="6DE05903"/>
    <w:rsid w:val="6E6814CE"/>
    <w:rsid w:val="6F001421"/>
    <w:rsid w:val="6F063340"/>
    <w:rsid w:val="6F2F6FBE"/>
    <w:rsid w:val="6F9E3CD8"/>
    <w:rsid w:val="70851461"/>
    <w:rsid w:val="70852E38"/>
    <w:rsid w:val="70D7053A"/>
    <w:rsid w:val="71061017"/>
    <w:rsid w:val="71174E23"/>
    <w:rsid w:val="711F2633"/>
    <w:rsid w:val="714E3770"/>
    <w:rsid w:val="71715637"/>
    <w:rsid w:val="71D35514"/>
    <w:rsid w:val="72197B8C"/>
    <w:rsid w:val="727B79D0"/>
    <w:rsid w:val="72AA562B"/>
    <w:rsid w:val="72AD5CDC"/>
    <w:rsid w:val="72B32376"/>
    <w:rsid w:val="73156E93"/>
    <w:rsid w:val="73B8522C"/>
    <w:rsid w:val="73CA3C38"/>
    <w:rsid w:val="755C7B89"/>
    <w:rsid w:val="759F4BA4"/>
    <w:rsid w:val="76657A42"/>
    <w:rsid w:val="76794F16"/>
    <w:rsid w:val="769A4D83"/>
    <w:rsid w:val="76E01A6E"/>
    <w:rsid w:val="76E852F5"/>
    <w:rsid w:val="77233EFC"/>
    <w:rsid w:val="77907260"/>
    <w:rsid w:val="779D2D6D"/>
    <w:rsid w:val="781C6CC3"/>
    <w:rsid w:val="78525C13"/>
    <w:rsid w:val="78AF0D34"/>
    <w:rsid w:val="78C15C91"/>
    <w:rsid w:val="78F340F7"/>
    <w:rsid w:val="79347D65"/>
    <w:rsid w:val="7B4E76BF"/>
    <w:rsid w:val="7B9C088A"/>
    <w:rsid w:val="7BAE1258"/>
    <w:rsid w:val="7BCF4443"/>
    <w:rsid w:val="7C133184"/>
    <w:rsid w:val="7C690D14"/>
    <w:rsid w:val="7CF569F4"/>
    <w:rsid w:val="7DB5431E"/>
    <w:rsid w:val="7E5B63D7"/>
    <w:rsid w:val="7EB24037"/>
    <w:rsid w:val="7EB61484"/>
    <w:rsid w:val="7F267EDE"/>
    <w:rsid w:val="7F9954F9"/>
    <w:rsid w:val="7F9F6C22"/>
    <w:rsid w:val="7FDE0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2016-11-07T03:08:00Z</dcterms:created>
  <dc:creator>Administrator</dc:creator>
  <cp:lastModifiedBy>古1422798668</cp:lastModifiedBy>
  <dcterms:modified xsi:type="dcterms:W3CDTF">2017-12-20T06:35:48Z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